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A13D" w14:textId="66B2729B" w:rsidR="00FB18AE" w:rsidRPr="00653F58" w:rsidRDefault="00653F58" w:rsidP="00653F58">
      <w:pPr>
        <w:rPr>
          <w:b/>
          <w:bCs/>
        </w:rPr>
      </w:pPr>
      <w:r w:rsidRPr="00653F58">
        <w:rPr>
          <w:b/>
          <w:bCs/>
        </w:rPr>
        <w:t>Reglement scriptieprijs van de vakbeweging 202</w:t>
      </w:r>
      <w:r w:rsidR="00766487">
        <w:rPr>
          <w:b/>
          <w:bCs/>
        </w:rPr>
        <w:t>2</w:t>
      </w:r>
    </w:p>
    <w:p w14:paraId="65DBE129" w14:textId="77777777" w:rsidR="00653F58" w:rsidRPr="00653F58" w:rsidRDefault="00653F58" w:rsidP="00653F58">
      <w:pPr>
        <w:rPr>
          <w:i/>
          <w:iCs/>
        </w:rPr>
      </w:pPr>
      <w:r w:rsidRPr="00653F58">
        <w:rPr>
          <w:i/>
          <w:iCs/>
        </w:rPr>
        <w:t>I. Doelstelling van de scriptieprijs</w:t>
      </w:r>
    </w:p>
    <w:p w14:paraId="3F59DA88" w14:textId="1E8F4074" w:rsidR="00653F58" w:rsidRPr="00653F58" w:rsidRDefault="00653F58" w:rsidP="00653F58">
      <w:r w:rsidRPr="00653F58">
        <w:t xml:space="preserve">De scriptieprijs van de vakbeweging is een prijs, ingesteld door het Wetenschappelijk Bureau voor de Vakbeweging, de Burcht, ter bekroning van een (afstudeer)scriptie over een onderwerp dat betrekking heeft op het werkgebied van de vakbeweging (in Nederland of daarbuiten) of op de rol van de vakbeweging. Het werkgebied omvat onder andere arbeidsvoorwaarden, de arbeidsverhoudingen, de kwaliteit van de arbeid, de juridische positie van werkenden, de sociale zekerheid, de positie van specifieke groepen werkenden, vermogensvraagstukken, financieel- economische onderwerpen, duurzame ontwikkeling en mondiale vraagstukken. De rol van de vakbeweging daarin kan variëren van individuele belangenbehartiging tot collectieve belangenbehartiging, medezeggenschap, of lobbywerkzaamheden. De scriptieprijs is in het leven geroepen om de aandacht van studenten en docenten in het hoger onderwijs voor vakbewegings-vraagstukken te stimuleren. De scriptieprijs van de vakbeweging omvat </w:t>
      </w:r>
      <w:proofErr w:type="gramStart"/>
      <w:r w:rsidRPr="00653F58">
        <w:t>een  prijs</w:t>
      </w:r>
      <w:proofErr w:type="gramEnd"/>
      <w:r w:rsidRPr="00653F58">
        <w:t xml:space="preserve"> voor een (bijna of recent) afgestudeerde hogeschoolstudent én een prijs voor een (bijna of recent) afgestudeerde universitaire student. De prijs kan jaarlijks worden toegekend.</w:t>
      </w:r>
    </w:p>
    <w:p w14:paraId="78A867BF" w14:textId="77777777" w:rsidR="00653F58" w:rsidRPr="00653F58" w:rsidRDefault="00653F58" w:rsidP="00653F58"/>
    <w:p w14:paraId="752157D0" w14:textId="77777777" w:rsidR="00653F58" w:rsidRPr="00653F58" w:rsidRDefault="00653F58" w:rsidP="00653F58">
      <w:pPr>
        <w:rPr>
          <w:i/>
          <w:iCs/>
        </w:rPr>
      </w:pPr>
      <w:r w:rsidRPr="00653F58">
        <w:rPr>
          <w:i/>
          <w:iCs/>
        </w:rPr>
        <w:t>II. Benoeming en samenstelling van de jury.</w:t>
      </w:r>
    </w:p>
    <w:p w14:paraId="1B32C08C" w14:textId="34A28306" w:rsidR="00653F58" w:rsidRPr="00653F58" w:rsidRDefault="00653F58" w:rsidP="00653F58">
      <w:r w:rsidRPr="00653F58">
        <w:t xml:space="preserve">De jury voor de prijs is ingesteld door het Wetenschappelijk Bureau voor de Vakbeweging, de Burcht. Juryleden worden benoemd door het Wetenschappelijk Bureau voor de Vakbeweging, de Burcht. De jury wordt samengesteld uit personen afkomstig uit de vakbeweging en uit het hoger onderwijs op het terrein van arbeid, arbeidsverhoudingen en vakbeweging. De jury bestaat uit minimaal vijf en maximaal zeven personen. Juryleden worden benoemd voor een periode van ten hoogste vier jaar. Indien een jurylid op enigerlei wijze betrokken is bij een ingediende scriptie (bijvoorbeeld bij de voordracht van een scriptie of als stagebegeleider van een kandidaat), onthoudt deze zich van de beoordeling van de desbetreffende scriptie. De jury beslist bij meerderheid van stemmen. De jury bestaat uit de volgende personen: Tuur Elzinga, voorzitter FNV, voorzitter van de jury, Dr. </w:t>
      </w:r>
      <w:r>
        <w:t>Sonja Bekker Universitair hoofddocent aan de Universiteit Utrecht</w:t>
      </w:r>
      <w:r w:rsidRPr="00653F58">
        <w:t xml:space="preserve">, </w:t>
      </w:r>
      <w:r>
        <w:t>Mirjam de Rijk</w:t>
      </w:r>
      <w:r w:rsidRPr="00653F58">
        <w:t xml:space="preserve">, </w:t>
      </w:r>
      <w:r>
        <w:t>publicist</w:t>
      </w:r>
      <w:r w:rsidRPr="00653F58">
        <w:t>, Prof. Dr. Mijke Houwerzijl, hoogleraar Arbeidsrecht aan de Universiteit van Tilburg</w:t>
      </w:r>
      <w:r>
        <w:t xml:space="preserve">, </w:t>
      </w:r>
      <w:r w:rsidRPr="00653F58">
        <w:t xml:space="preserve">Prof. Dr. Paul de Beer, wetenschappelijk directeur van het Wetenschappelijk Bureau voor de Vakbeweging, de Burcht, Dr. Lisa </w:t>
      </w:r>
      <w:proofErr w:type="spellStart"/>
      <w:r w:rsidRPr="00653F58">
        <w:t>Berntsen</w:t>
      </w:r>
      <w:proofErr w:type="spellEnd"/>
      <w:r w:rsidRPr="00653F58">
        <w:t>, onderzoeker en medewerker van het Wetenschappelijk Bureau voor de Vakbeweging, de Burcht (secretaris).</w:t>
      </w:r>
    </w:p>
    <w:p w14:paraId="0511899D" w14:textId="77777777" w:rsidR="00653F58" w:rsidRPr="00653F58" w:rsidRDefault="00653F58" w:rsidP="00653F58">
      <w:r w:rsidRPr="00653F58">
        <w:t> </w:t>
      </w:r>
    </w:p>
    <w:p w14:paraId="0CD8FBD8" w14:textId="41A38781" w:rsidR="00653F58" w:rsidRPr="00653F58" w:rsidRDefault="00653F58" w:rsidP="00653F58">
      <w:r w:rsidRPr="00653F58">
        <w:rPr>
          <w:i/>
          <w:iCs/>
        </w:rPr>
        <w:t>III. Deelname</w:t>
      </w:r>
      <w:r w:rsidRPr="00653F58">
        <w:br/>
        <w:t>1. Deelname aan de scriptieprijs staat open voor elke recent of bijna afgestudeerde student aan een Nederlandse universiteit die in het betreffende kalenderjaar zijn (master)scriptie of afstudeerwerkstuk met goed gevolg heeft afgerond.</w:t>
      </w:r>
      <w:r w:rsidRPr="00653F58">
        <w:br/>
        <w:t>2. De sluiting van de inzendtermijn is 1 december van het kalenderjaar.</w:t>
      </w:r>
      <w:r w:rsidRPr="00653F58">
        <w:br/>
        <w:t xml:space="preserve">3. De student of afgestudeerde dient de scriptie als een </w:t>
      </w:r>
      <w:proofErr w:type="spellStart"/>
      <w:r w:rsidRPr="00653F58">
        <w:t>PDF-file</w:t>
      </w:r>
      <w:proofErr w:type="spellEnd"/>
      <w:r w:rsidRPr="00653F58">
        <w:t xml:space="preserve"> via e-mail te sturen aan het secretariaat: aanmelden@deburcht.org.</w:t>
      </w:r>
      <w:r w:rsidRPr="00653F58">
        <w:br/>
        <w:t>4. De inzending voor de scriptieprijs moet vergezeld gaan van de volgende gegevens: - naam, adres, telefoonnummer(s), e-mailadres, geboortedatum van auteur; - naam van de onderwijsinstelling en opleiding, titel van de scriptie, het cijfer waarmee de scriptie beoordeeld is en (beoogde) afstudeerdatum; - namen, titulatuur en e-mailadres van de scriptiebegeleider(s).</w:t>
      </w:r>
    </w:p>
    <w:p w14:paraId="3992476A" w14:textId="77777777" w:rsidR="00653F58" w:rsidRPr="00653F58" w:rsidRDefault="00653F58" w:rsidP="00653F58"/>
    <w:p w14:paraId="7B423C98" w14:textId="3BCA8865" w:rsidR="00653F58" w:rsidRDefault="00653F58" w:rsidP="00653F58">
      <w:r w:rsidRPr="00653F58">
        <w:rPr>
          <w:i/>
          <w:iCs/>
        </w:rPr>
        <w:lastRenderedPageBreak/>
        <w:t>IV. Beoordelingscriteria</w:t>
      </w:r>
      <w:r w:rsidRPr="00653F58">
        <w:br/>
        <w:t>De jury hanteert de volgende beoordelingsprocedure.</w:t>
      </w:r>
      <w:r w:rsidRPr="00653F58">
        <w:br/>
        <w:t>1. De ingezonden scripties worden door de jury beoordeeld op de onderdelen onderwerpkeuze, inhoud en stijl.</w:t>
      </w:r>
      <w:r w:rsidRPr="00653F58">
        <w:br/>
        <w:t>2. De beoordelingscriteria voor deze onderdelen zijn: Onderwerpkeuze: - betekenis voor het werkgebied van de Nederlandse vakbeweging, - betekenis voor de rol van de Nederlandse vakbeweging, - originaliteit, - expliciete aandacht voor de rol van de vakbeweging of georganiseerde werknemers. Inhoud: - heldere probleemstelling, - adequate toepassing van methoden en technieken, - verantwoorde analyse en presentatie van resultaten, - verantwoorde conclusies, - relevante (</w:t>
      </w:r>
      <w:proofErr w:type="spellStart"/>
      <w:r w:rsidRPr="00653F58">
        <w:t>beleids</w:t>
      </w:r>
      <w:proofErr w:type="spellEnd"/>
      <w:r w:rsidRPr="00653F58">
        <w:t>)aanbevelingen. Stijl: - heldere, leesbare schrijfstijl, - goede opbouw en structuur van de scriptie.</w:t>
      </w:r>
    </w:p>
    <w:p w14:paraId="12ABA835" w14:textId="77777777" w:rsidR="00653F58" w:rsidRPr="00653F58" w:rsidRDefault="00653F58" w:rsidP="00653F58"/>
    <w:p w14:paraId="371B9D16" w14:textId="608ED327" w:rsidR="00653F58" w:rsidRDefault="00653F58" w:rsidP="00653F58">
      <w:r w:rsidRPr="00653F58">
        <w:rPr>
          <w:i/>
          <w:iCs/>
        </w:rPr>
        <w:t>V. Gevallen waarin de beoordelingswijze niet voorziet</w:t>
      </w:r>
      <w:r w:rsidRPr="00653F58">
        <w:br/>
        <w:t>De jury heeft het recht om de scriptieprijs niet uit te reiken. Bij verschillen in interpretatie van de beoordelingscriteria beslist de voorzitter van de jury.</w:t>
      </w:r>
    </w:p>
    <w:p w14:paraId="62476FC9" w14:textId="77777777" w:rsidR="00653F58" w:rsidRPr="00653F58" w:rsidRDefault="00653F58" w:rsidP="00653F58"/>
    <w:p w14:paraId="39663739" w14:textId="77777777" w:rsidR="00653F58" w:rsidRPr="00653F58" w:rsidRDefault="00653F58" w:rsidP="00653F58">
      <w:r w:rsidRPr="00653F58">
        <w:rPr>
          <w:i/>
          <w:iCs/>
        </w:rPr>
        <w:t>VI. Prijs</w:t>
      </w:r>
      <w:r w:rsidRPr="00653F58">
        <w:br/>
        <w:t>De prijs is bestemd voor minimaal één (bijna of recent) afgestudeerde universitaire student. De scriptieprijs kan dus aan meerdere studenten tegelijk worden toegekend. In dat laatste geval wordt de geldprijs verdeeld over de winnaars. Daarnaast wordt de prijswinnende scriptie gepubliceerd op de website van de Burcht en krijgt de auteur ondersteuning bij het schrijven van een artikel. Tenslotte krijgt de prijswinnaar de kans om een dag op pad te gaan met de FNV.</w:t>
      </w:r>
    </w:p>
    <w:p w14:paraId="21616492" w14:textId="77777777" w:rsidR="00653F58" w:rsidRPr="00653F58" w:rsidRDefault="00653F58" w:rsidP="00653F58"/>
    <w:p w14:paraId="214C6B14" w14:textId="77777777" w:rsidR="005F6C6D" w:rsidRPr="00653F58" w:rsidRDefault="005F6C6D"/>
    <w:sectPr w:rsidR="005F6C6D" w:rsidRPr="00653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58"/>
    <w:rsid w:val="005B5161"/>
    <w:rsid w:val="005F6C6D"/>
    <w:rsid w:val="00653F58"/>
    <w:rsid w:val="0074001E"/>
    <w:rsid w:val="00766487"/>
    <w:rsid w:val="00FB1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C8FADB"/>
  <w15:chartTrackingRefBased/>
  <w15:docId w15:val="{A760F2B8-EA90-FA47-8CFB-B216A0A0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46209">
      <w:bodyDiv w:val="1"/>
      <w:marLeft w:val="0"/>
      <w:marRight w:val="0"/>
      <w:marTop w:val="0"/>
      <w:marBottom w:val="0"/>
      <w:divBdr>
        <w:top w:val="none" w:sz="0" w:space="0" w:color="auto"/>
        <w:left w:val="none" w:sz="0" w:space="0" w:color="auto"/>
        <w:bottom w:val="none" w:sz="0" w:space="0" w:color="auto"/>
        <w:right w:val="none" w:sz="0" w:space="0" w:color="auto"/>
      </w:divBdr>
      <w:divsChild>
        <w:div w:id="1179780151">
          <w:marLeft w:val="-225"/>
          <w:marRight w:val="-225"/>
          <w:marTop w:val="0"/>
          <w:marBottom w:val="300"/>
          <w:divBdr>
            <w:top w:val="none" w:sz="0" w:space="0" w:color="auto"/>
            <w:left w:val="none" w:sz="0" w:space="0" w:color="auto"/>
            <w:bottom w:val="none" w:sz="0" w:space="0" w:color="auto"/>
            <w:right w:val="none" w:sz="0" w:space="0" w:color="auto"/>
          </w:divBdr>
          <w:divsChild>
            <w:div w:id="536357315">
              <w:marLeft w:val="0"/>
              <w:marRight w:val="0"/>
              <w:marTop w:val="0"/>
              <w:marBottom w:val="0"/>
              <w:divBdr>
                <w:top w:val="none" w:sz="0" w:space="0" w:color="auto"/>
                <w:left w:val="none" w:sz="0" w:space="0" w:color="auto"/>
                <w:bottom w:val="none" w:sz="0" w:space="0" w:color="auto"/>
                <w:right w:val="none" w:sz="0" w:space="0" w:color="auto"/>
              </w:divBdr>
            </w:div>
            <w:div w:id="541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7101">
      <w:bodyDiv w:val="1"/>
      <w:marLeft w:val="0"/>
      <w:marRight w:val="0"/>
      <w:marTop w:val="0"/>
      <w:marBottom w:val="0"/>
      <w:divBdr>
        <w:top w:val="none" w:sz="0" w:space="0" w:color="auto"/>
        <w:left w:val="none" w:sz="0" w:space="0" w:color="auto"/>
        <w:bottom w:val="none" w:sz="0" w:space="0" w:color="auto"/>
        <w:right w:val="none" w:sz="0" w:space="0" w:color="auto"/>
      </w:divBdr>
      <w:divsChild>
        <w:div w:id="85536841">
          <w:marLeft w:val="-225"/>
          <w:marRight w:val="-225"/>
          <w:marTop w:val="0"/>
          <w:marBottom w:val="300"/>
          <w:divBdr>
            <w:top w:val="none" w:sz="0" w:space="0" w:color="auto"/>
            <w:left w:val="none" w:sz="0" w:space="0" w:color="auto"/>
            <w:bottom w:val="none" w:sz="0" w:space="0" w:color="auto"/>
            <w:right w:val="none" w:sz="0" w:space="0" w:color="auto"/>
          </w:divBdr>
          <w:divsChild>
            <w:div w:id="1571305570">
              <w:marLeft w:val="0"/>
              <w:marRight w:val="0"/>
              <w:marTop w:val="0"/>
              <w:marBottom w:val="0"/>
              <w:divBdr>
                <w:top w:val="none" w:sz="0" w:space="0" w:color="auto"/>
                <w:left w:val="none" w:sz="0" w:space="0" w:color="auto"/>
                <w:bottom w:val="none" w:sz="0" w:space="0" w:color="auto"/>
                <w:right w:val="none" w:sz="0" w:space="0" w:color="auto"/>
              </w:divBdr>
            </w:div>
            <w:div w:id="2516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747</Words>
  <Characters>4113</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de Sauvage</dc:creator>
  <cp:keywords/>
  <dc:description/>
  <cp:lastModifiedBy>Rein de Sauvage</cp:lastModifiedBy>
  <cp:revision>4</cp:revision>
  <dcterms:created xsi:type="dcterms:W3CDTF">2023-01-12T11:39:00Z</dcterms:created>
  <dcterms:modified xsi:type="dcterms:W3CDTF">2023-01-12T11:55:00Z</dcterms:modified>
</cp:coreProperties>
</file>