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206D9" w14:textId="6C3F1496" w:rsidR="007605D5" w:rsidRDefault="009A4023" w:rsidP="005559BB">
      <w:pPr>
        <w:jc w:val="left"/>
        <w:rPr>
          <w:lang w:val="nl-NL"/>
        </w:rPr>
      </w:pPr>
      <w:bookmarkStart w:id="0" w:name="_GoBack"/>
      <w:bookmarkEnd w:id="0"/>
      <w:r>
        <w:rPr>
          <w:lang w:val="nl-NL"/>
        </w:rPr>
        <w:t xml:space="preserve">Het </w:t>
      </w:r>
      <w:proofErr w:type="spellStart"/>
      <w:r>
        <w:rPr>
          <w:i/>
          <w:lang w:val="nl-NL"/>
        </w:rPr>
        <w:t>Segway</w:t>
      </w:r>
      <w:proofErr w:type="spellEnd"/>
      <w:r>
        <w:rPr>
          <w:lang w:val="nl-NL"/>
        </w:rPr>
        <w:t xml:space="preserve"> probleem. </w:t>
      </w:r>
    </w:p>
    <w:p w14:paraId="4B05B6AD" w14:textId="3CA889B3" w:rsidR="005559BB" w:rsidRDefault="005559BB" w:rsidP="005559BB">
      <w:pPr>
        <w:spacing w:line="240" w:lineRule="auto"/>
        <w:jc w:val="left"/>
        <w:rPr>
          <w:lang w:val="nl-NL"/>
        </w:rPr>
      </w:pPr>
      <w:r>
        <w:rPr>
          <w:lang w:val="nl-NL"/>
        </w:rPr>
        <w:t>Arjen Siegmann</w:t>
      </w:r>
    </w:p>
    <w:p w14:paraId="28B7764A" w14:textId="0A8149F0" w:rsidR="005559BB" w:rsidRDefault="005559BB" w:rsidP="005559BB">
      <w:pPr>
        <w:spacing w:line="240" w:lineRule="auto"/>
        <w:jc w:val="left"/>
        <w:rPr>
          <w:lang w:val="nl-NL"/>
        </w:rPr>
      </w:pPr>
      <w:r>
        <w:rPr>
          <w:lang w:val="nl-NL"/>
        </w:rPr>
        <w:t>Stafmedewerker, Wetenschappelijk Instituut voor het CDA</w:t>
      </w:r>
    </w:p>
    <w:p w14:paraId="45AD55AA" w14:textId="3017576A" w:rsidR="0038659F" w:rsidRPr="0038659F" w:rsidRDefault="0038659F" w:rsidP="005559BB">
      <w:pPr>
        <w:spacing w:line="240" w:lineRule="auto"/>
        <w:jc w:val="left"/>
      </w:pPr>
      <w:r w:rsidRPr="0038659F">
        <w:t xml:space="preserve">27 </w:t>
      </w:r>
      <w:proofErr w:type="spellStart"/>
      <w:r w:rsidRPr="0038659F">
        <w:t>feb</w:t>
      </w:r>
      <w:proofErr w:type="spellEnd"/>
      <w:r w:rsidRPr="0038659F">
        <w:t xml:space="preserve"> 2019</w:t>
      </w:r>
    </w:p>
    <w:p w14:paraId="49A80BC7" w14:textId="77777777" w:rsidR="005559BB" w:rsidRPr="0038659F" w:rsidRDefault="005559BB" w:rsidP="005559BB">
      <w:pPr>
        <w:jc w:val="left"/>
      </w:pPr>
    </w:p>
    <w:p w14:paraId="3ADDDB9E" w14:textId="19FF6033" w:rsidR="005559BB" w:rsidRDefault="009A4023" w:rsidP="005559BB">
      <w:pPr>
        <w:spacing w:line="360" w:lineRule="auto"/>
        <w:jc w:val="left"/>
        <w:rPr>
          <w:lang w:val="nl-NL"/>
        </w:rPr>
      </w:pPr>
      <w:r>
        <w:rPr>
          <w:lang w:val="nl-NL"/>
        </w:rPr>
        <w:t xml:space="preserve">Het rapport </w:t>
      </w:r>
      <w:r w:rsidR="005559BB">
        <w:rPr>
          <w:lang w:val="nl-NL"/>
        </w:rPr>
        <w:t>“</w:t>
      </w:r>
      <w:r w:rsidR="005559BB" w:rsidRPr="005559BB">
        <w:rPr>
          <w:lang w:val="nl-NL"/>
        </w:rPr>
        <w:t>Als je er wat</w:t>
      </w:r>
      <w:r w:rsidR="005559BB">
        <w:rPr>
          <w:lang w:val="nl-NL"/>
        </w:rPr>
        <w:t xml:space="preserve"> </w:t>
      </w:r>
      <w:r w:rsidR="005559BB" w:rsidRPr="005559BB">
        <w:rPr>
          <w:lang w:val="nl-NL"/>
        </w:rPr>
        <w:t>op te zeggen hebt...</w:t>
      </w:r>
      <w:r w:rsidR="005559BB">
        <w:rPr>
          <w:lang w:val="nl-NL"/>
        </w:rPr>
        <w:t>” van Sanne van der Gaag geeft de mensen achter het woord ‘precaire arbeid’ een gezicht. Ik kan het iedereen aanbevelen. Zo makkelijk knopen we niet een praatje aan met de schoonmaker of de postbode, laat staan over de verhoudingen op het werk.</w:t>
      </w:r>
    </w:p>
    <w:p w14:paraId="7EA92439" w14:textId="59DDE66B" w:rsidR="009A4023" w:rsidRPr="009A4023" w:rsidRDefault="005559BB" w:rsidP="005559BB">
      <w:pPr>
        <w:spacing w:line="360" w:lineRule="auto"/>
        <w:jc w:val="left"/>
        <w:rPr>
          <w:i/>
          <w:lang w:val="nl-NL"/>
        </w:rPr>
      </w:pPr>
      <w:r>
        <w:rPr>
          <w:lang w:val="nl-NL"/>
        </w:rPr>
        <w:t xml:space="preserve">Het rapport </w:t>
      </w:r>
      <w:r w:rsidR="009A4023">
        <w:rPr>
          <w:lang w:val="nl-NL"/>
        </w:rPr>
        <w:t xml:space="preserve">laat zien hoe mensen </w:t>
      </w:r>
      <w:r>
        <w:rPr>
          <w:lang w:val="nl-NL"/>
        </w:rPr>
        <w:t xml:space="preserve">werken </w:t>
      </w:r>
      <w:r w:rsidR="009A4023">
        <w:rPr>
          <w:lang w:val="nl-NL"/>
        </w:rPr>
        <w:t>in een precaire situatie. Maar niet hoe ze daar terecht zijn gekomen</w:t>
      </w:r>
      <w:r w:rsidR="00284BC9">
        <w:rPr>
          <w:lang w:val="nl-NL"/>
        </w:rPr>
        <w:t xml:space="preserve">, </w:t>
      </w:r>
      <w:r w:rsidR="009A4023">
        <w:rPr>
          <w:lang w:val="nl-NL"/>
        </w:rPr>
        <w:t xml:space="preserve">wat hun verdere levenssituatie is. Of waar ze hun eigen keuzemogelijkheden zien. Denken ze wel eens aan een andere baan, een opleiding, of …? </w:t>
      </w:r>
      <w:r w:rsidR="00BA37A5">
        <w:rPr>
          <w:lang w:val="nl-NL"/>
        </w:rPr>
        <w:t>Het woord ‘verantwoordelijk’ kon ik in het rapport niet vinden</w:t>
      </w:r>
      <w:r w:rsidR="00284BC9">
        <w:rPr>
          <w:lang w:val="nl-NL"/>
        </w:rPr>
        <w:t>, maar houdt</w:t>
      </w:r>
      <w:r w:rsidR="009A4023">
        <w:rPr>
          <w:lang w:val="nl-NL"/>
        </w:rPr>
        <w:t xml:space="preserve"> me</w:t>
      </w:r>
      <w:r w:rsidR="00284BC9">
        <w:rPr>
          <w:lang w:val="nl-NL"/>
        </w:rPr>
        <w:t xml:space="preserve"> wel</w:t>
      </w:r>
      <w:r w:rsidR="009A4023">
        <w:rPr>
          <w:lang w:val="nl-NL"/>
        </w:rPr>
        <w:t xml:space="preserve"> bezig</w:t>
      </w:r>
      <w:r w:rsidR="00284BC9">
        <w:rPr>
          <w:lang w:val="nl-NL"/>
        </w:rPr>
        <w:t xml:space="preserve"> bij dit onderwerp.</w:t>
      </w:r>
      <w:r w:rsidR="009A4023">
        <w:rPr>
          <w:lang w:val="nl-NL"/>
        </w:rPr>
        <w:t xml:space="preserve"> En ik moest denken aan de </w:t>
      </w:r>
      <w:proofErr w:type="spellStart"/>
      <w:r w:rsidR="009A4023">
        <w:rPr>
          <w:i/>
          <w:lang w:val="nl-NL"/>
        </w:rPr>
        <w:t>Segway</w:t>
      </w:r>
      <w:proofErr w:type="spellEnd"/>
      <w:r w:rsidR="009A4023">
        <w:rPr>
          <w:i/>
          <w:lang w:val="nl-NL"/>
        </w:rPr>
        <w:t>.</w:t>
      </w:r>
    </w:p>
    <w:p w14:paraId="7CCD81A7" w14:textId="546EFA78" w:rsidR="00484220" w:rsidRPr="007D2FB4" w:rsidRDefault="00C564CA" w:rsidP="005559BB">
      <w:pPr>
        <w:spacing w:line="360" w:lineRule="auto"/>
        <w:jc w:val="left"/>
        <w:rPr>
          <w:lang w:val="nl-NL"/>
        </w:rPr>
      </w:pPr>
      <w:r>
        <w:rPr>
          <w:lang w:val="nl-NL"/>
        </w:rPr>
        <w:t xml:space="preserve">De </w:t>
      </w:r>
      <w:proofErr w:type="spellStart"/>
      <w:r w:rsidRPr="00EB4B11">
        <w:rPr>
          <w:i/>
          <w:lang w:val="nl-NL"/>
        </w:rPr>
        <w:t>Segway</w:t>
      </w:r>
      <w:proofErr w:type="spellEnd"/>
      <w:r>
        <w:rPr>
          <w:lang w:val="nl-NL"/>
        </w:rPr>
        <w:t xml:space="preserve"> is een </w:t>
      </w:r>
      <w:r w:rsidR="00EB4B11">
        <w:rPr>
          <w:lang w:val="nl-NL"/>
        </w:rPr>
        <w:t xml:space="preserve">uit de kluiten gewassen elektrische step. </w:t>
      </w:r>
      <w:r w:rsidR="007605D5">
        <w:rPr>
          <w:lang w:val="nl-NL"/>
        </w:rPr>
        <w:t xml:space="preserve">Je </w:t>
      </w:r>
      <w:r w:rsidR="00CF213D">
        <w:rPr>
          <w:lang w:val="nl-NL"/>
        </w:rPr>
        <w:t>staat rechtop en kunt ermee over straat of door het winkelcentru</w:t>
      </w:r>
      <w:r w:rsidR="002B3706">
        <w:rPr>
          <w:lang w:val="nl-NL"/>
        </w:rPr>
        <w:t>m</w:t>
      </w:r>
      <w:r w:rsidR="00CF213D">
        <w:rPr>
          <w:lang w:val="nl-NL"/>
        </w:rPr>
        <w:t xml:space="preserve">. </w:t>
      </w:r>
      <w:r w:rsidR="00C64BB9">
        <w:rPr>
          <w:lang w:val="nl-NL"/>
        </w:rPr>
        <w:t>Toeristen</w:t>
      </w:r>
      <w:r w:rsidR="00EB4B11">
        <w:rPr>
          <w:lang w:val="nl-NL"/>
        </w:rPr>
        <w:t xml:space="preserve"> in Stockholm nemen foto’s van de p</w:t>
      </w:r>
      <w:r w:rsidR="00CF213D">
        <w:rPr>
          <w:lang w:val="nl-NL"/>
        </w:rPr>
        <w:t xml:space="preserve">olitieagenten </w:t>
      </w:r>
      <w:r w:rsidR="00EB4B11">
        <w:rPr>
          <w:lang w:val="nl-NL"/>
        </w:rPr>
        <w:t xml:space="preserve">die er mee over straat zoeven. </w:t>
      </w:r>
      <w:r w:rsidR="00CF213D">
        <w:rPr>
          <w:lang w:val="nl-NL"/>
        </w:rPr>
        <w:t xml:space="preserve">Je kunt zelfs een rol voor het apparaat zien in moderne magazijnen, zoals </w:t>
      </w:r>
      <w:r w:rsidR="00EB4B11">
        <w:rPr>
          <w:lang w:val="nl-NL"/>
        </w:rPr>
        <w:t xml:space="preserve">het </w:t>
      </w:r>
      <w:r w:rsidR="00CF213D">
        <w:rPr>
          <w:lang w:val="nl-NL"/>
        </w:rPr>
        <w:t xml:space="preserve">door </w:t>
      </w:r>
      <w:r w:rsidR="00EB4B11">
        <w:rPr>
          <w:lang w:val="nl-NL"/>
        </w:rPr>
        <w:t>de</w:t>
      </w:r>
      <w:r w:rsidR="00CF213D">
        <w:rPr>
          <w:lang w:val="nl-NL"/>
        </w:rPr>
        <w:t xml:space="preserve"> FNV verfoeide </w:t>
      </w:r>
      <w:proofErr w:type="spellStart"/>
      <w:r w:rsidR="00CF213D">
        <w:rPr>
          <w:lang w:val="nl-NL"/>
        </w:rPr>
        <w:t>Picnic</w:t>
      </w:r>
      <w:proofErr w:type="spellEnd"/>
      <w:r w:rsidR="00CF213D">
        <w:rPr>
          <w:lang w:val="nl-NL"/>
        </w:rPr>
        <w:t xml:space="preserve">. </w:t>
      </w:r>
    </w:p>
    <w:p w14:paraId="72F3E72A" w14:textId="4932D888" w:rsidR="007C50B7" w:rsidRDefault="00EB4B11" w:rsidP="005559BB">
      <w:pPr>
        <w:spacing w:line="360" w:lineRule="auto"/>
        <w:jc w:val="left"/>
        <w:rPr>
          <w:lang w:val="nl-NL"/>
        </w:rPr>
      </w:pPr>
      <w:r>
        <w:rPr>
          <w:lang w:val="nl-NL"/>
        </w:rPr>
        <w:t xml:space="preserve">Het besturen van de </w:t>
      </w:r>
      <w:proofErr w:type="spellStart"/>
      <w:r>
        <w:rPr>
          <w:lang w:val="nl-NL"/>
        </w:rPr>
        <w:t>Segway</w:t>
      </w:r>
      <w:proofErr w:type="spellEnd"/>
      <w:r>
        <w:rPr>
          <w:lang w:val="nl-NL"/>
        </w:rPr>
        <w:t xml:space="preserve"> vraagt wel enige oefening. Sturen gaat namelijk door het verplaatsen van je gewicht.</w:t>
      </w:r>
      <w:r w:rsidR="002B3706">
        <w:rPr>
          <w:lang w:val="nl-NL"/>
        </w:rPr>
        <w:t xml:space="preserve"> In dat oefenen ontstaan veel valpartijen:</w:t>
      </w:r>
      <w:r w:rsidR="007D2FB4">
        <w:rPr>
          <w:lang w:val="nl-NL"/>
        </w:rPr>
        <w:t xml:space="preserve"> op </w:t>
      </w:r>
      <w:r w:rsidR="00C64BB9">
        <w:rPr>
          <w:lang w:val="nl-NL"/>
        </w:rPr>
        <w:t>YouTube</w:t>
      </w:r>
      <w:r w:rsidR="007D2FB4">
        <w:rPr>
          <w:lang w:val="nl-NL"/>
        </w:rPr>
        <w:t xml:space="preserve"> zijn </w:t>
      </w:r>
      <w:r w:rsidR="00591FE3">
        <w:rPr>
          <w:lang w:val="nl-NL"/>
        </w:rPr>
        <w:t xml:space="preserve">er compilaties te vinden van </w:t>
      </w:r>
      <w:proofErr w:type="spellStart"/>
      <w:r w:rsidR="00591FE3">
        <w:rPr>
          <w:lang w:val="nl-NL"/>
        </w:rPr>
        <w:t>Segway</w:t>
      </w:r>
      <w:proofErr w:type="spellEnd"/>
      <w:r w:rsidR="00591FE3">
        <w:rPr>
          <w:lang w:val="nl-NL"/>
        </w:rPr>
        <w:t>-</w:t>
      </w:r>
      <w:r w:rsidR="007D2FB4">
        <w:rPr>
          <w:lang w:val="nl-NL"/>
        </w:rPr>
        <w:t>valpartijen</w:t>
      </w:r>
      <w:r w:rsidR="00591FE3">
        <w:rPr>
          <w:lang w:val="nl-NL"/>
        </w:rPr>
        <w:t xml:space="preserve"> </w:t>
      </w:r>
      <w:r w:rsidR="007C50B7">
        <w:rPr>
          <w:lang w:val="nl-NL"/>
        </w:rPr>
        <w:t xml:space="preserve">en er is een beroemde foto van </w:t>
      </w:r>
      <w:r w:rsidR="007D2FB4">
        <w:rPr>
          <w:lang w:val="nl-NL"/>
        </w:rPr>
        <w:t>George W. Bush</w:t>
      </w:r>
      <w:r w:rsidR="007C50B7">
        <w:rPr>
          <w:lang w:val="nl-NL"/>
        </w:rPr>
        <w:t xml:space="preserve"> die van een </w:t>
      </w:r>
      <w:proofErr w:type="spellStart"/>
      <w:r w:rsidR="007C50B7">
        <w:rPr>
          <w:lang w:val="nl-NL"/>
        </w:rPr>
        <w:t>Segway</w:t>
      </w:r>
      <w:proofErr w:type="spellEnd"/>
      <w:r w:rsidR="007C50B7">
        <w:rPr>
          <w:lang w:val="nl-NL"/>
        </w:rPr>
        <w:t xml:space="preserve"> valt.</w:t>
      </w:r>
      <w:r w:rsidR="007D2FB4">
        <w:rPr>
          <w:lang w:val="nl-NL"/>
        </w:rPr>
        <w:t xml:space="preserve"> </w:t>
      </w:r>
      <w:r>
        <w:rPr>
          <w:lang w:val="nl-NL"/>
        </w:rPr>
        <w:t xml:space="preserve">Een voorbeeld van technologische vernieuwing met </w:t>
      </w:r>
      <w:r w:rsidR="007F76BA">
        <w:rPr>
          <w:lang w:val="nl-NL"/>
        </w:rPr>
        <w:t>“</w:t>
      </w:r>
      <w:r>
        <w:rPr>
          <w:lang w:val="nl-NL"/>
        </w:rPr>
        <w:t>nivellerende effecten</w:t>
      </w:r>
      <w:r w:rsidR="007F76BA">
        <w:rPr>
          <w:lang w:val="nl-NL"/>
        </w:rPr>
        <w:t>”</w:t>
      </w:r>
      <w:r>
        <w:rPr>
          <w:lang w:val="nl-NL"/>
        </w:rPr>
        <w:t>.</w:t>
      </w:r>
    </w:p>
    <w:p w14:paraId="14D86184" w14:textId="50EBC775" w:rsidR="009A4023" w:rsidRDefault="00EB4B11" w:rsidP="005559BB">
      <w:pPr>
        <w:spacing w:line="360" w:lineRule="auto"/>
        <w:jc w:val="left"/>
        <w:rPr>
          <w:lang w:val="nl-NL"/>
        </w:rPr>
      </w:pPr>
      <w:r>
        <w:rPr>
          <w:lang w:val="nl-NL"/>
        </w:rPr>
        <w:t xml:space="preserve">Net als </w:t>
      </w:r>
      <w:proofErr w:type="spellStart"/>
      <w:r w:rsidRPr="00EB4B11">
        <w:rPr>
          <w:i/>
          <w:lang w:val="nl-NL"/>
        </w:rPr>
        <w:t>Segway</w:t>
      </w:r>
      <w:proofErr w:type="spellEnd"/>
      <w:r w:rsidR="007F76BA">
        <w:rPr>
          <w:lang w:val="nl-NL"/>
        </w:rPr>
        <w:t>-</w:t>
      </w:r>
      <w:r>
        <w:rPr>
          <w:lang w:val="nl-NL"/>
        </w:rPr>
        <w:t>ongelukken is het werkzame leven een leerproces</w:t>
      </w:r>
      <w:r w:rsidR="009B1016">
        <w:rPr>
          <w:lang w:val="nl-NL"/>
        </w:rPr>
        <w:t>, met voor- en tegenspoed</w:t>
      </w:r>
      <w:r>
        <w:rPr>
          <w:lang w:val="nl-NL"/>
        </w:rPr>
        <w:t>. We zien dit terug in de portretten van de precair werkenden</w:t>
      </w:r>
      <w:r w:rsidR="007F76BA">
        <w:rPr>
          <w:lang w:val="nl-NL"/>
        </w:rPr>
        <w:t xml:space="preserve"> in het rapport</w:t>
      </w:r>
      <w:r>
        <w:rPr>
          <w:lang w:val="nl-NL"/>
        </w:rPr>
        <w:t xml:space="preserve">. Maar </w:t>
      </w:r>
      <w:r w:rsidR="009B1016">
        <w:rPr>
          <w:lang w:val="nl-NL"/>
        </w:rPr>
        <w:t xml:space="preserve">daar niet alleen. Er zijn ook </w:t>
      </w:r>
      <w:r>
        <w:rPr>
          <w:lang w:val="nl-NL"/>
        </w:rPr>
        <w:t xml:space="preserve">mensen die 40 jaar bij hetzelfde bedrijf </w:t>
      </w:r>
      <w:r w:rsidR="009B1016">
        <w:rPr>
          <w:lang w:val="nl-NL"/>
        </w:rPr>
        <w:t xml:space="preserve">werken </w:t>
      </w:r>
      <w:r>
        <w:rPr>
          <w:lang w:val="nl-NL"/>
        </w:rPr>
        <w:t xml:space="preserve">en </w:t>
      </w:r>
      <w:r w:rsidR="009B1016">
        <w:rPr>
          <w:lang w:val="nl-NL"/>
        </w:rPr>
        <w:t>spijt hebben dat ze niet van baan zijn veranderd. En er zijn</w:t>
      </w:r>
      <w:r>
        <w:rPr>
          <w:lang w:val="nl-NL"/>
        </w:rPr>
        <w:t xml:space="preserve"> bankiers die er achter komen dat geld niet gelukkig maakt. </w:t>
      </w:r>
      <w:r w:rsidR="009B1016">
        <w:rPr>
          <w:lang w:val="nl-NL"/>
        </w:rPr>
        <w:t xml:space="preserve">Zoals in het hele leven maken we goede en foute keuzes. En zijn we afhankelijk van de </w:t>
      </w:r>
      <w:r w:rsidR="009B1016">
        <w:rPr>
          <w:lang w:val="nl-NL"/>
        </w:rPr>
        <w:lastRenderedPageBreak/>
        <w:t xml:space="preserve">omstandigheden waar we in geboren worden en wat ons overkomt. Maar dat betekent niet dat </w:t>
      </w:r>
      <w:r w:rsidR="005255F1">
        <w:rPr>
          <w:lang w:val="nl-NL"/>
        </w:rPr>
        <w:t xml:space="preserve">er geen echte keuzes zijn. </w:t>
      </w:r>
    </w:p>
    <w:p w14:paraId="69F63E9F" w14:textId="1750E7E8" w:rsidR="00C4133B" w:rsidRPr="00C4133B" w:rsidRDefault="00BA37A5" w:rsidP="005559BB">
      <w:pPr>
        <w:spacing w:line="360" w:lineRule="auto"/>
        <w:jc w:val="left"/>
        <w:rPr>
          <w:lang w:val="nl-NL"/>
        </w:rPr>
      </w:pPr>
      <w:r>
        <w:rPr>
          <w:lang w:val="nl-NL"/>
        </w:rPr>
        <w:t xml:space="preserve">Ik zou willen voorstellen om bij het onderwerp precaire arbeid niet enkel naar de individuele, financiële kant van de zaak te kijken. </w:t>
      </w:r>
      <w:r w:rsidR="002E7C8A">
        <w:rPr>
          <w:lang w:val="nl-NL"/>
        </w:rPr>
        <w:t xml:space="preserve">En daar de overheid of de samenleving de schuld van te geven. We moeten kijken </w:t>
      </w:r>
      <w:r>
        <w:rPr>
          <w:lang w:val="nl-NL"/>
        </w:rPr>
        <w:t xml:space="preserve">naar de hele mens en de </w:t>
      </w:r>
      <w:r w:rsidR="003807FF">
        <w:rPr>
          <w:lang w:val="nl-NL"/>
        </w:rPr>
        <w:t>gemeenschap</w:t>
      </w:r>
      <w:r>
        <w:rPr>
          <w:lang w:val="nl-NL"/>
        </w:rPr>
        <w:t xml:space="preserve"> waarin hij of zij leeft</w:t>
      </w:r>
      <w:r w:rsidR="003807FF">
        <w:rPr>
          <w:lang w:val="nl-NL"/>
        </w:rPr>
        <w:t xml:space="preserve"> en werkt</w:t>
      </w:r>
      <w:r w:rsidR="002E7C8A">
        <w:rPr>
          <w:lang w:val="nl-NL"/>
        </w:rPr>
        <w:t>, en de</w:t>
      </w:r>
      <w:r>
        <w:rPr>
          <w:lang w:val="nl-NL"/>
        </w:rPr>
        <w:t xml:space="preserve"> verdeling van verantwoordelijkheden.</w:t>
      </w:r>
    </w:p>
    <w:sectPr w:rsidR="00C4133B" w:rsidRPr="00C41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5D5"/>
    <w:rsid w:val="00016D0D"/>
    <w:rsid w:val="001116C7"/>
    <w:rsid w:val="001D2DD3"/>
    <w:rsid w:val="001D68A0"/>
    <w:rsid w:val="001E7CE0"/>
    <w:rsid w:val="00206E42"/>
    <w:rsid w:val="00212504"/>
    <w:rsid w:val="00213190"/>
    <w:rsid w:val="00233864"/>
    <w:rsid w:val="00247976"/>
    <w:rsid w:val="00284BC9"/>
    <w:rsid w:val="002B3706"/>
    <w:rsid w:val="002E7C8A"/>
    <w:rsid w:val="00317AEF"/>
    <w:rsid w:val="003807FF"/>
    <w:rsid w:val="0038659F"/>
    <w:rsid w:val="003D1237"/>
    <w:rsid w:val="004A29B5"/>
    <w:rsid w:val="004E3012"/>
    <w:rsid w:val="005255F1"/>
    <w:rsid w:val="00552858"/>
    <w:rsid w:val="005559BB"/>
    <w:rsid w:val="00561CEC"/>
    <w:rsid w:val="00591661"/>
    <w:rsid w:val="00591FE3"/>
    <w:rsid w:val="005C0DA5"/>
    <w:rsid w:val="005D5F03"/>
    <w:rsid w:val="005E56E6"/>
    <w:rsid w:val="005F665E"/>
    <w:rsid w:val="006D61BC"/>
    <w:rsid w:val="007605D5"/>
    <w:rsid w:val="00763AAE"/>
    <w:rsid w:val="007C50B7"/>
    <w:rsid w:val="007D2FB4"/>
    <w:rsid w:val="007F3BBF"/>
    <w:rsid w:val="007F76BA"/>
    <w:rsid w:val="00831D5F"/>
    <w:rsid w:val="00853B1E"/>
    <w:rsid w:val="008E6651"/>
    <w:rsid w:val="009758FF"/>
    <w:rsid w:val="009776C2"/>
    <w:rsid w:val="00981EF5"/>
    <w:rsid w:val="009A4023"/>
    <w:rsid w:val="009B1016"/>
    <w:rsid w:val="00B21917"/>
    <w:rsid w:val="00B50F88"/>
    <w:rsid w:val="00B738CE"/>
    <w:rsid w:val="00BA37A5"/>
    <w:rsid w:val="00BE4F2B"/>
    <w:rsid w:val="00C15D6F"/>
    <w:rsid w:val="00C4133B"/>
    <w:rsid w:val="00C518FC"/>
    <w:rsid w:val="00C564CA"/>
    <w:rsid w:val="00C64BB9"/>
    <w:rsid w:val="00C73674"/>
    <w:rsid w:val="00C824C2"/>
    <w:rsid w:val="00CF213D"/>
    <w:rsid w:val="00D12C6A"/>
    <w:rsid w:val="00D1637B"/>
    <w:rsid w:val="00DC6F62"/>
    <w:rsid w:val="00E60D39"/>
    <w:rsid w:val="00EB4B11"/>
    <w:rsid w:val="00F115DA"/>
    <w:rsid w:val="00F355D0"/>
    <w:rsid w:val="00F50681"/>
    <w:rsid w:val="00F76880"/>
    <w:rsid w:val="00FA06C4"/>
    <w:rsid w:val="00FB1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58FF"/>
    <w:pPr>
      <w:jc w:val="both"/>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4A29B5"/>
    <w:pPr>
      <w:spacing w:after="600" w:line="288" w:lineRule="auto"/>
      <w:ind w:firstLine="288"/>
      <w:contextualSpacing/>
      <w:jc w:val="center"/>
    </w:pPr>
    <w:rPr>
      <w:rFonts w:ascii="Arial Black" w:eastAsiaTheme="minorEastAsia" w:hAnsi="Arial Black"/>
      <w:sz w:val="28"/>
    </w:rPr>
  </w:style>
  <w:style w:type="character" w:customStyle="1" w:styleId="OndertitelChar">
    <w:name w:val="Ondertitel Char"/>
    <w:basedOn w:val="Standaardalinea-lettertype"/>
    <w:link w:val="Ondertitel"/>
    <w:uiPriority w:val="11"/>
    <w:rsid w:val="004A29B5"/>
    <w:rPr>
      <w:rFonts w:ascii="Arial Black" w:eastAsiaTheme="minorEastAsia" w:hAnsi="Arial Black"/>
      <w:sz w:val="28"/>
    </w:rPr>
  </w:style>
  <w:style w:type="paragraph" w:styleId="Normaalweb">
    <w:name w:val="Normal (Web)"/>
    <w:basedOn w:val="Standaard"/>
    <w:uiPriority w:val="99"/>
    <w:semiHidden/>
    <w:unhideWhenUsed/>
    <w:rsid w:val="005559BB"/>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58FF"/>
    <w:pPr>
      <w:jc w:val="both"/>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4A29B5"/>
    <w:pPr>
      <w:spacing w:after="600" w:line="288" w:lineRule="auto"/>
      <w:ind w:firstLine="288"/>
      <w:contextualSpacing/>
      <w:jc w:val="center"/>
    </w:pPr>
    <w:rPr>
      <w:rFonts w:ascii="Arial Black" w:eastAsiaTheme="minorEastAsia" w:hAnsi="Arial Black"/>
      <w:sz w:val="28"/>
    </w:rPr>
  </w:style>
  <w:style w:type="character" w:customStyle="1" w:styleId="OndertitelChar">
    <w:name w:val="Ondertitel Char"/>
    <w:basedOn w:val="Standaardalinea-lettertype"/>
    <w:link w:val="Ondertitel"/>
    <w:uiPriority w:val="11"/>
    <w:rsid w:val="004A29B5"/>
    <w:rPr>
      <w:rFonts w:ascii="Arial Black" w:eastAsiaTheme="minorEastAsia" w:hAnsi="Arial Black"/>
      <w:sz w:val="28"/>
    </w:rPr>
  </w:style>
  <w:style w:type="paragraph" w:styleId="Normaalweb">
    <w:name w:val="Normal (Web)"/>
    <w:basedOn w:val="Standaard"/>
    <w:uiPriority w:val="99"/>
    <w:semiHidden/>
    <w:unhideWhenUsed/>
    <w:rsid w:val="005559BB"/>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9243">
      <w:bodyDiv w:val="1"/>
      <w:marLeft w:val="0"/>
      <w:marRight w:val="0"/>
      <w:marTop w:val="0"/>
      <w:marBottom w:val="0"/>
      <w:divBdr>
        <w:top w:val="none" w:sz="0" w:space="0" w:color="auto"/>
        <w:left w:val="none" w:sz="0" w:space="0" w:color="auto"/>
        <w:bottom w:val="none" w:sz="0" w:space="0" w:color="auto"/>
        <w:right w:val="none" w:sz="0" w:space="0" w:color="auto"/>
      </w:divBdr>
      <w:divsChild>
        <w:div w:id="55132398">
          <w:marLeft w:val="0"/>
          <w:marRight w:val="0"/>
          <w:marTop w:val="0"/>
          <w:marBottom w:val="0"/>
          <w:divBdr>
            <w:top w:val="none" w:sz="0" w:space="0" w:color="auto"/>
            <w:left w:val="none" w:sz="0" w:space="0" w:color="auto"/>
            <w:bottom w:val="none" w:sz="0" w:space="0" w:color="auto"/>
            <w:right w:val="none" w:sz="0" w:space="0" w:color="auto"/>
          </w:divBdr>
          <w:divsChild>
            <w:div w:id="1094783004">
              <w:marLeft w:val="0"/>
              <w:marRight w:val="0"/>
              <w:marTop w:val="0"/>
              <w:marBottom w:val="0"/>
              <w:divBdr>
                <w:top w:val="none" w:sz="0" w:space="0" w:color="auto"/>
                <w:left w:val="none" w:sz="0" w:space="0" w:color="auto"/>
                <w:bottom w:val="none" w:sz="0" w:space="0" w:color="auto"/>
                <w:right w:val="none" w:sz="0" w:space="0" w:color="auto"/>
              </w:divBdr>
              <w:divsChild>
                <w:div w:id="11159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69587">
      <w:bodyDiv w:val="1"/>
      <w:marLeft w:val="0"/>
      <w:marRight w:val="0"/>
      <w:marTop w:val="0"/>
      <w:marBottom w:val="0"/>
      <w:divBdr>
        <w:top w:val="none" w:sz="0" w:space="0" w:color="auto"/>
        <w:left w:val="none" w:sz="0" w:space="0" w:color="auto"/>
        <w:bottom w:val="none" w:sz="0" w:space="0" w:color="auto"/>
        <w:right w:val="none" w:sz="0" w:space="0" w:color="auto"/>
      </w:divBdr>
      <w:divsChild>
        <w:div w:id="1822965479">
          <w:marLeft w:val="0"/>
          <w:marRight w:val="0"/>
          <w:marTop w:val="0"/>
          <w:marBottom w:val="0"/>
          <w:divBdr>
            <w:top w:val="none" w:sz="0" w:space="0" w:color="auto"/>
            <w:left w:val="none" w:sz="0" w:space="0" w:color="auto"/>
            <w:bottom w:val="none" w:sz="0" w:space="0" w:color="auto"/>
            <w:right w:val="none" w:sz="0" w:space="0" w:color="auto"/>
          </w:divBdr>
          <w:divsChild>
            <w:div w:id="1691175303">
              <w:marLeft w:val="0"/>
              <w:marRight w:val="0"/>
              <w:marTop w:val="0"/>
              <w:marBottom w:val="0"/>
              <w:divBdr>
                <w:top w:val="none" w:sz="0" w:space="0" w:color="auto"/>
                <w:left w:val="none" w:sz="0" w:space="0" w:color="auto"/>
                <w:bottom w:val="none" w:sz="0" w:space="0" w:color="auto"/>
                <w:right w:val="none" w:sz="0" w:space="0" w:color="auto"/>
              </w:divBdr>
              <w:divsChild>
                <w:div w:id="4995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2015</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arjen</dc:creator>
  <cp:lastModifiedBy>Wim</cp:lastModifiedBy>
  <cp:revision>2</cp:revision>
  <dcterms:created xsi:type="dcterms:W3CDTF">2019-03-01T10:36:00Z</dcterms:created>
  <dcterms:modified xsi:type="dcterms:W3CDTF">2019-03-01T10:36:00Z</dcterms:modified>
</cp:coreProperties>
</file>